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906" w:h="1075" w:hRule="exact" w:wrap="none" w:vAnchor="page" w:hAnchor="page" w:x="2424" w:y="958"/>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TO’RTKO’L TUMAN AXBOROT- KUTUBXONA MARKAZI</w:t>
        <w:br/>
        <w:t>AXBOROT - BIBLIOGRAFIYA XIZMATI</w:t>
      </w:r>
    </w:p>
    <w:p>
      <w:pPr>
        <w:framePr w:wrap="none" w:vAnchor="page" w:hAnchor="page" w:x="2645" w:y="3160"/>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73pt;height:249pt;">
            <v:imagedata r:id="rId5" r:href="rId6"/>
          </v:shape>
        </w:pict>
      </w:r>
    </w:p>
    <w:p>
      <w:pPr>
        <w:pStyle w:val="Style3"/>
        <w:framePr w:w="7906" w:h="1585" w:hRule="exact" w:wrap="none" w:vAnchor="page" w:hAnchor="page" w:x="2424" w:y="9152"/>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BUYUK ADIB VA JAMOAT ARBOBI</w:t>
        <w:br/>
        <w:t>Qirgiziston xalq yozuvchisi Chingiz Aytmatov</w:t>
        <w:br/>
        <w:t>(BIOBIBLIOGRAFIYA)</w:t>
      </w:r>
    </w:p>
    <w:p>
      <w:pPr>
        <w:pStyle w:val="Style3"/>
        <w:framePr w:w="7906" w:h="337" w:hRule="exact" w:wrap="none" w:vAnchor="page" w:hAnchor="page" w:x="2424" w:y="14413"/>
        <w:widowControl w:val="0"/>
        <w:keepNext w:val="0"/>
        <w:keepLines w:val="0"/>
        <w:shd w:val="clear" w:color="auto" w:fill="auto"/>
        <w:bidi w:val="0"/>
        <w:spacing w:before="0" w:after="0" w:line="280" w:lineRule="exact"/>
        <w:ind w:left="0" w:right="0" w:firstLine="0"/>
      </w:pPr>
      <w:r>
        <w:rPr>
          <w:lang w:val="en-US" w:eastAsia="en-US" w:bidi="en-US"/>
          <w:w w:val="100"/>
          <w:spacing w:val="0"/>
          <w:color w:val="000000"/>
          <w:position w:val="0"/>
        </w:rPr>
        <w:t>To’rtko’l- 2023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422" w:h="337" w:hRule="exact" w:wrap="none" w:vAnchor="page" w:hAnchor="page" w:x="1666" w:y="1133"/>
        <w:widowControl w:val="0"/>
        <w:keepNext w:val="0"/>
        <w:keepLines w:val="0"/>
        <w:shd w:val="clear" w:color="auto" w:fill="auto"/>
        <w:bidi w:val="0"/>
        <w:spacing w:before="0" w:after="0" w:line="280" w:lineRule="exact"/>
        <w:ind w:left="0" w:right="0" w:firstLine="0"/>
      </w:pPr>
      <w:r>
        <w:rPr>
          <w:lang w:val="en-US" w:eastAsia="en-US" w:bidi="en-US"/>
          <w:w w:val="100"/>
          <w:spacing w:val="0"/>
          <w:color w:val="000000"/>
          <w:position w:val="0"/>
        </w:rPr>
        <w:t>Kirish</w:t>
      </w:r>
    </w:p>
    <w:p>
      <w:pPr>
        <w:pStyle w:val="Style5"/>
        <w:framePr w:w="9422" w:h="14091" w:hRule="exact" w:wrap="none" w:vAnchor="page" w:hAnchor="page" w:x="1666" w:y="1638"/>
        <w:widowControl w:val="0"/>
        <w:keepNext w:val="0"/>
        <w:keepLines w:val="0"/>
        <w:shd w:val="clear" w:color="auto" w:fill="auto"/>
        <w:bidi w:val="0"/>
        <w:spacing w:before="0" w:after="0" w:line="280" w:lineRule="exact"/>
        <w:ind w:left="0" w:right="0" w:firstLine="0"/>
      </w:pPr>
      <w:r>
        <w:rPr>
          <w:lang w:val="en-US" w:eastAsia="en-US" w:bidi="en-US"/>
          <w:w w:val="100"/>
          <w:spacing w:val="0"/>
          <w:color w:val="000000"/>
          <w:position w:val="0"/>
        </w:rPr>
        <w:t>Hayoti va ijodi</w:t>
      </w:r>
    </w:p>
    <w:p>
      <w:pPr>
        <w:pStyle w:val="Style7"/>
        <w:framePr w:w="9422" w:h="14091" w:hRule="exact" w:wrap="none" w:vAnchor="page" w:hAnchor="page" w:x="1666" w:y="1638"/>
        <w:widowControl w:val="0"/>
        <w:keepNext w:val="0"/>
        <w:keepLines w:val="0"/>
        <w:shd w:val="clear" w:color="auto" w:fill="auto"/>
        <w:bidi w:val="0"/>
        <w:spacing w:before="0"/>
        <w:ind w:left="0" w:right="0" w:firstLine="1160"/>
      </w:pPr>
      <w:r>
        <w:rPr>
          <w:lang w:val="en-US" w:eastAsia="en-US" w:bidi="en-US"/>
          <w:w w:val="100"/>
          <w:spacing w:val="0"/>
          <w:color w:val="000000"/>
          <w:position w:val="0"/>
        </w:rPr>
        <w:t>Chingiz To’raqulovich Aytmatov XX asr qirg’iz adabiyotining eng</w:t>
        <w:br/>
        <w:t>uste’dodli va jahonga tanilgan yirik namoyandalaridan biri bo’lib, u 1928 yil 12</w:t>
        <w:br/>
        <w:t>dekabrda Qirg’izistonning Talas vodiysidagi Shakar ovulida tug’ilgan. Bobosi</w:t>
        <w:br/>
        <w:t>Aytmat og’a ajoyib qo’buzchi, otasi To’raqul Aytmatov davlat va jamoat arbobi,</w:t>
        <w:br/>
        <w:t>onasi Naima opa o’qimishli, oqila ayol edi. Chingiz dastlab rus maktabida, keyin</w:t>
        <w:br/>
        <w:t>qirg’iz maktabida o’qidi, qishloq sho’rosida kotib, soliq yig’uvchi, brigada</w:t>
        <w:br/>
        <w:t>hisobchisi bo’lib ishladi. U 1948 yilda ambul zooveterinariya texnikumini, 1953 yili</w:t>
        <w:br/>
        <w:t>Qirg’iziston qishloq qishloq xo’jalik institutini tamomlagan. 1956-1958 yillarda</w:t>
        <w:br/>
        <w:t>Moskvada Yozuvchilar uyushmasi qoshidagi Oliy adabiyotchilar kursida tahsil oldi.</w:t>
        <w:br/>
        <w:t>Chingiz Aytmatov bolaligidanoq badiiy adabiyotga ulkan mehr qo’ygan bo’lib,</w:t>
        <w:br/>
        <w:t>nasriy asarlar yaratish bilan astoydil shug’ullanadi.</w:t>
      </w:r>
    </w:p>
    <w:p>
      <w:pPr>
        <w:pStyle w:val="Style7"/>
        <w:framePr w:w="9422" w:h="14091" w:hRule="exact" w:wrap="none" w:vAnchor="page" w:hAnchor="page" w:x="1666" w:y="1638"/>
        <w:widowControl w:val="0"/>
        <w:keepNext w:val="0"/>
        <w:keepLines w:val="0"/>
        <w:shd w:val="clear" w:color="auto" w:fill="auto"/>
        <w:bidi w:val="0"/>
        <w:spacing w:before="0" w:after="0"/>
        <w:ind w:left="4743" w:right="0" w:firstLine="0"/>
      </w:pPr>
      <w:r>
        <w:rPr>
          <w:lang w:val="en-US" w:eastAsia="en-US" w:bidi="en-US"/>
          <w:w w:val="100"/>
          <w:spacing w:val="0"/>
          <w:color w:val="000000"/>
          <w:position w:val="0"/>
        </w:rPr>
        <w:t>Adib nomini ilk bor xalqaro miqyosda</w:t>
        <w:br/>
        <w:t>mashhur qilgan, 1958 yilda yozilib, jahon</w:t>
        <w:br/>
        <w:t>xalqlarining 40 dan ortiq tillariga tarjima</w:t>
        <w:br/>
        <w:t>qilingan asar “Jamila “ qissasi bo’ldi. “</w:t>
        <w:br/>
        <w:t>Jamila “ qissasini Lui Arogon “</w:t>
        <w:br/>
        <w:t>Muhabbat haqida yozilgan jahondagi eng</w:t>
        <w:br/>
        <w:t>ajoyib qissa “ deb atagan. Chingiz</w:t>
        <w:br/>
        <w:t>Aytmatov davlat arbobi sifatida ulkan</w:t>
        <w:br/>
        <w:t>ishlarni amalga. U Muhammadjonov</w:t>
        <w:br/>
        <w:t>bilan hamkorlikda “Fudziyamadagi</w:t>
        <w:br/>
        <w:t>uchrashuv “ nomli drama yozgan.</w:t>
        <w:br/>
        <w:t>Chingiz Aytmatov Qirg’iziston xalq</w:t>
        <w:br/>
        <w:t>yozuvchisi (1968), 1995 yildan Markaziy</w:t>
        <w:br/>
        <w:t>Osiyo xalqlari madaniyati assambleyasi</w:t>
      </w:r>
    </w:p>
    <w:p>
      <w:pPr>
        <w:pStyle w:val="Style7"/>
        <w:framePr w:w="9422" w:h="14091" w:hRule="exact" w:wrap="none" w:vAnchor="page" w:hAnchor="page" w:x="1666" w:y="1638"/>
        <w:widowControl w:val="0"/>
        <w:keepNext w:val="0"/>
        <w:keepLines w:val="0"/>
        <w:shd w:val="clear" w:color="auto" w:fill="auto"/>
        <w:bidi w:val="0"/>
        <w:spacing w:before="0" w:after="0"/>
        <w:ind w:left="5" w:right="0" w:firstLine="0"/>
      </w:pPr>
      <w:r>
        <w:rPr>
          <w:lang w:val="en-US" w:eastAsia="en-US" w:bidi="en-US"/>
          <w:w w:val="100"/>
          <w:spacing w:val="0"/>
          <w:color w:val="000000"/>
          <w:position w:val="0"/>
        </w:rPr>
        <w:t>Prezidentidir. U.Mustaqil O’zbekistonning “ Do’stlik “ (1995), “ Buyuk xizmatlari</w:t>
        <w:br/>
        <w:t>uchun “ (1998) ordenlari bilan mukofotlangan. Qirg’iziston Respublikasida Chingiz</w:t>
        <w:br/>
        <w:t>Aytmatov nomidagi Xalqaro “ Oltin medal “ mukofoti ta’sis etilgan (1999). Chingiz</w:t>
      </w:r>
    </w:p>
    <w:p>
      <w:pPr>
        <w:framePr w:wrap="none" w:vAnchor="page" w:hAnchor="page" w:x="1627" w:y="7333"/>
        <w:widowControl w:val="0"/>
        <w:rPr>
          <w:sz w:val="2"/>
          <w:szCs w:val="2"/>
        </w:rPr>
      </w:pPr>
      <w:r>
        <w:pict>
          <v:shape id="_x0000_s1027" type="#_x0000_t75" style="width:233pt;height:334pt;">
            <v:imagedata r:id="rId7" r:href="rId8"/>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9418" w:h="14549" w:hRule="exact" w:wrap="none" w:vAnchor="page" w:hAnchor="page" w:x="1668" w:y="978"/>
        <w:widowControl w:val="0"/>
        <w:keepNext w:val="0"/>
        <w:keepLines w:val="0"/>
        <w:shd w:val="clear" w:color="auto" w:fill="auto"/>
        <w:bidi w:val="0"/>
        <w:spacing w:before="0" w:after="0"/>
        <w:ind w:left="0" w:right="15" w:firstLine="0"/>
      </w:pPr>
      <w:r>
        <w:rPr>
          <w:lang w:val="en-US" w:eastAsia="en-US" w:bidi="en-US"/>
          <w:w w:val="100"/>
          <w:spacing w:val="0"/>
          <w:color w:val="000000"/>
          <w:position w:val="0"/>
        </w:rPr>
        <w:t>Aytmatovning asarlari 80 dan ortiq xorijiy tillarga tarjima qilingan. Chingiz</w:t>
        <w:br/>
        <w:t>Aytmatov “ Momo yer “, “ Qizil durrachali sarvqomatim “ kabi asarlarini avval</w:t>
        <w:br/>
        <w:t>qirg’iz tilida yozib, so’ng o’zi rus tiliga tarjima qilingan. Ba’zi asarlari esa, avval rus</w:t>
        <w:br/>
        <w:t>tilida yozilib (Masalan, “ Oq kema “, “Alvido Gulsari “ ) so’ng qirg’iz tiliga o’girildi.</w:t>
      </w:r>
    </w:p>
    <w:p>
      <w:pPr>
        <w:pStyle w:val="Style7"/>
        <w:framePr w:w="9418" w:h="14549" w:hRule="exact" w:wrap="none" w:vAnchor="page" w:hAnchor="page" w:x="1668" w:y="978"/>
        <w:widowControl w:val="0"/>
        <w:keepNext w:val="0"/>
        <w:keepLines w:val="0"/>
        <w:shd w:val="clear" w:color="auto" w:fill="auto"/>
        <w:bidi w:val="0"/>
        <w:spacing w:before="0" w:after="0"/>
        <w:ind w:left="0" w:right="4848" w:firstLine="0"/>
      </w:pPr>
      <w:r>
        <w:rPr>
          <w:lang w:val="en-US" w:eastAsia="en-US" w:bidi="en-US"/>
          <w:w w:val="100"/>
          <w:spacing w:val="0"/>
          <w:color w:val="000000"/>
          <w:position w:val="0"/>
        </w:rPr>
        <w:t>Asarlari; “ Yuzma - yuz “, “ Sarvqomat</w:t>
        <w:br/>
        <w:t>dilbarim “, “ Somon yo’li “ (1963),</w:t>
      </w:r>
    </w:p>
    <w:p>
      <w:pPr>
        <w:pStyle w:val="Style7"/>
        <w:framePr w:w="9418" w:h="14549" w:hRule="exact" w:wrap="none" w:vAnchor="page" w:hAnchor="page" w:x="1668" w:y="978"/>
        <w:widowControl w:val="0"/>
        <w:keepNext w:val="0"/>
        <w:keepLines w:val="0"/>
        <w:shd w:val="clear" w:color="auto" w:fill="auto"/>
        <w:bidi w:val="0"/>
        <w:spacing w:before="0" w:after="0"/>
        <w:ind w:left="0" w:right="4848" w:firstLine="0"/>
      </w:pPr>
      <w:r>
        <w:rPr>
          <w:lang w:val="en-US" w:eastAsia="en-US" w:bidi="en-US"/>
          <w:w w:val="100"/>
          <w:spacing w:val="0"/>
          <w:color w:val="000000"/>
          <w:position w:val="0"/>
        </w:rPr>
        <w:t>“Momo yer “, “Alvido Gulsari “ (1966),</w:t>
      </w:r>
    </w:p>
    <w:p>
      <w:pPr>
        <w:pStyle w:val="Style7"/>
        <w:framePr w:w="9418" w:h="14549" w:hRule="exact" w:wrap="none" w:vAnchor="page" w:hAnchor="page" w:x="1668" w:y="978"/>
        <w:widowControl w:val="0"/>
        <w:keepNext w:val="0"/>
        <w:keepLines w:val="0"/>
        <w:shd w:val="clear" w:color="auto" w:fill="auto"/>
        <w:bidi w:val="0"/>
        <w:spacing w:before="0" w:after="0"/>
        <w:ind w:left="0" w:right="4848" w:firstLine="0"/>
      </w:pPr>
      <w:r>
        <w:rPr>
          <w:lang w:val="en-US" w:eastAsia="en-US" w:bidi="en-US"/>
          <w:w w:val="100"/>
          <w:spacing w:val="0"/>
          <w:color w:val="000000"/>
          <w:position w:val="0"/>
        </w:rPr>
        <w:t>“ Oq kema “, “ Sohil yoqalab</w:t>
        <w:br/>
        <w:t>chopayotgan olapar “ (1977), “Hoshim”,</w:t>
      </w:r>
    </w:p>
    <w:p>
      <w:pPr>
        <w:pStyle w:val="Style7"/>
        <w:framePr w:w="9418" w:h="14549" w:hRule="exact" w:wrap="none" w:vAnchor="page" w:hAnchor="page" w:x="1668" w:y="978"/>
        <w:widowControl w:val="0"/>
        <w:keepNext w:val="0"/>
        <w:keepLines w:val="0"/>
        <w:shd w:val="clear" w:color="auto" w:fill="auto"/>
        <w:bidi w:val="0"/>
        <w:spacing w:before="0" w:after="0"/>
        <w:ind w:left="0" w:right="4848" w:firstLine="0"/>
      </w:pPr>
      <w:r>
        <w:rPr>
          <w:lang w:val="en-US" w:eastAsia="en-US" w:bidi="en-US"/>
          <w:w w:val="100"/>
          <w:spacing w:val="0"/>
          <w:color w:val="000000"/>
          <w:position w:val="0"/>
        </w:rPr>
        <w:t>“ Gazetachi Dzyudo “, “ Oq yomg’ir “, “</w:t>
      </w:r>
    </w:p>
    <w:p>
      <w:pPr>
        <w:pStyle w:val="Style7"/>
        <w:framePr w:w="9418" w:h="14549" w:hRule="exact" w:wrap="none" w:vAnchor="page" w:hAnchor="page" w:x="1668" w:y="978"/>
        <w:widowControl w:val="0"/>
        <w:keepNext w:val="0"/>
        <w:keepLines w:val="0"/>
        <w:shd w:val="clear" w:color="auto" w:fill="auto"/>
        <w:bidi w:val="0"/>
        <w:spacing w:before="0" w:after="0"/>
        <w:ind w:left="0" w:right="4848" w:firstLine="0"/>
      </w:pPr>
      <w:r>
        <w:rPr>
          <w:lang w:val="en-US" w:eastAsia="en-US" w:bidi="en-US"/>
          <w:w w:val="100"/>
          <w:spacing w:val="0"/>
          <w:color w:val="000000"/>
          <w:position w:val="0"/>
        </w:rPr>
        <w:t>Sepoyachi “, “ Qiyomat “ ( 1986,</w:t>
        <w:br/>
        <w:t>qahramonlari: Over Kondalov, Iso,</w:t>
      </w:r>
    </w:p>
    <w:p>
      <w:pPr>
        <w:pStyle w:val="Style7"/>
        <w:framePr w:w="9418" w:h="14549" w:hRule="exact" w:wrap="none" w:vAnchor="page" w:hAnchor="page" w:x="1668" w:y="978"/>
        <w:widowControl w:val="0"/>
        <w:keepNext w:val="0"/>
        <w:keepLines w:val="0"/>
        <w:shd w:val="clear" w:color="auto" w:fill="auto"/>
        <w:bidi w:val="0"/>
        <w:spacing w:before="0" w:after="0"/>
        <w:ind w:left="0" w:right="4848" w:firstLine="0"/>
      </w:pPr>
      <w:r>
        <w:rPr>
          <w:lang w:val="en-US" w:eastAsia="en-US" w:bidi="en-US"/>
          <w:w w:val="100"/>
          <w:spacing w:val="0"/>
          <w:color w:val="000000"/>
          <w:position w:val="0"/>
        </w:rPr>
        <w:t>Avdiy, Pontiy Pilat, Luda, Grishan,</w:t>
      </w:r>
    </w:p>
    <w:p>
      <w:pPr>
        <w:pStyle w:val="Style7"/>
        <w:framePr w:w="9418" w:h="14549" w:hRule="exact" w:wrap="none" w:vAnchor="page" w:hAnchor="page" w:x="1668" w:y="978"/>
        <w:widowControl w:val="0"/>
        <w:keepNext w:val="0"/>
        <w:keepLines w:val="0"/>
        <w:shd w:val="clear" w:color="auto" w:fill="auto"/>
        <w:bidi w:val="0"/>
        <w:spacing w:before="0" w:after="0"/>
        <w:ind w:left="0" w:right="4848" w:firstLine="0"/>
      </w:pPr>
      <w:r>
        <w:rPr>
          <w:lang w:val="en-US" w:eastAsia="en-US" w:bidi="en-US"/>
          <w:w w:val="100"/>
          <w:spacing w:val="0"/>
          <w:color w:val="000000"/>
          <w:position w:val="0"/>
        </w:rPr>
        <w:t>Bozorboy, Qo’chqorboev, Guram</w:t>
        <w:br/>
        <w:t>Zixadze, Bo’ston, Sandro va boshq), “</w:t>
      </w:r>
    </w:p>
    <w:p>
      <w:pPr>
        <w:pStyle w:val="Style7"/>
        <w:framePr w:w="9418" w:h="14549" w:hRule="exact" w:wrap="none" w:vAnchor="page" w:hAnchor="page" w:x="1668" w:y="978"/>
        <w:widowControl w:val="0"/>
        <w:keepNext w:val="0"/>
        <w:keepLines w:val="0"/>
        <w:shd w:val="clear" w:color="auto" w:fill="auto"/>
        <w:bidi w:val="0"/>
        <w:spacing w:before="0" w:after="0"/>
        <w:ind w:left="0" w:right="4848" w:firstLine="0"/>
      </w:pPr>
      <w:r>
        <w:rPr>
          <w:lang w:val="en-US" w:eastAsia="en-US" w:bidi="en-US"/>
          <w:w w:val="100"/>
          <w:spacing w:val="0"/>
          <w:color w:val="000000"/>
          <w:position w:val="0"/>
        </w:rPr>
        <w:t>Birinchi muallim “ ( 1962 ), “Asrga</w:t>
        <w:br/>
        <w:t>tatigulik kun “, “ Kasandra tamg’asi “ (</w:t>
      </w:r>
    </w:p>
    <w:p>
      <w:pPr>
        <w:pStyle w:val="Style7"/>
        <w:framePr w:w="9418" w:h="14549" w:hRule="exact" w:wrap="none" w:vAnchor="page" w:hAnchor="page" w:x="1668" w:y="978"/>
        <w:widowControl w:val="0"/>
        <w:keepNext w:val="0"/>
        <w:keepLines w:val="0"/>
        <w:shd w:val="clear" w:color="auto" w:fill="auto"/>
        <w:bidi w:val="0"/>
        <w:spacing w:before="0" w:after="0"/>
        <w:ind w:left="0" w:right="4848" w:firstLine="0"/>
      </w:pPr>
      <w:r>
        <w:rPr>
          <w:lang w:val="en-US" w:eastAsia="en-US" w:bidi="en-US"/>
          <w:w w:val="100"/>
          <w:spacing w:val="0"/>
          <w:color w:val="000000"/>
          <w:position w:val="0"/>
        </w:rPr>
        <w:t>1990 ), “Erta qaytgan turnalar “ va</w:t>
      </w:r>
    </w:p>
    <w:p>
      <w:pPr>
        <w:pStyle w:val="Style7"/>
        <w:framePr w:w="9418" w:h="14549" w:hRule="exact" w:wrap="none" w:vAnchor="page" w:hAnchor="page" w:x="1668" w:y="978"/>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boshq. “ Oq kema “ qissasi haqida bu qissa 1970 yilda yozilgan bo’lib, 7 qismdan</w:t>
        <w:br/>
        <w:t>iborat. Asar qahramonlari quyidagilar: Mo’min chol (u asarda “ juda qartayib</w:t>
        <w:br/>
        <w:t>qolgan, yakkayu yolg’iz o’g’li urushda halok bo’lgan, umr bo’yi bir yostiqqa bosh</w:t>
        <w:br/>
        <w:t>qo’yib yotgan xotinidan ajralgan, eng katta baxtsizligi - uning qizlariga baxt kulib</w:t>
        <w:br/>
        <w:t>boqmagan “ deya ta’riflangan ), O’razqul, Bekey, bola (baliq bola uchun erk va</w:t>
        <w:br/>
        <w:t>qudrat ramzi edi ) va boshq. “ E bo’tam, hofizlar hamdu sano o’qishda bahslashsa -</w:t>
        <w:br/>
        <w:t>qanday yaramaslik, ular qo’shiqchidan qo’shiq kushandasiga aylanishadi...E,</w:t>
        <w:br/>
        <w:t>bo’tam,qadimgi odamlardan qolgan gap bor: “Boylik- takabburlikni, takabburlik</w:t>
        <w:br/>
        <w:t>esa- telbalikni tug’diradi “....E, bo’tam, pul hukmron bo’lgan joyda ezgu so’zga</w:t>
        <w:br/>
        <w:t>o’rin yo’q, go’zallikka o’rin yo’q “ degan gaplar ham shu asarda keltirilgan. Bu</w:t>
        <w:br/>
        <w:t>qissadagi rivoyatda dushman qabiladan qolgan qizcha va bolani o’ldirib, qirg’iz</w:t>
        <w:br/>
        <w:t>zotini yo’q qilgan Cho’tir Baymoq kampirga topshirilgan edi. “ Asrga tatigulik kun”</w:t>
      </w:r>
    </w:p>
    <w:p>
      <w:pPr>
        <w:framePr w:wrap="none" w:vAnchor="page" w:hAnchor="page" w:x="6315" w:y="3052"/>
        <w:widowControl w:val="0"/>
        <w:rPr>
          <w:sz w:val="2"/>
          <w:szCs w:val="2"/>
        </w:rPr>
      </w:pPr>
      <w:r>
        <w:pict>
          <v:shape id="_x0000_s1028" type="#_x0000_t75" style="width:238pt;height:332pt;">
            <v:imagedata r:id="rId9" r:href="rId10"/>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9422" w:h="5367" w:hRule="exact" w:wrap="none" w:vAnchor="page" w:hAnchor="page" w:x="1666" w:y="978"/>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romani haqida. Bu roman 1980 yilda yozilgan. Unda o’tmishni eslay olmaslik uchun insonni xotirasidan umrbod mahrum qilishdek qabih jinoyatga qo’l urish haqida hikoya qilingan. Asarfda “mish- mishlarga qaraganda, jongjanglar qarg’ishga uchrabdi - qishda muzlab qolgan Edil daryosidan to’p- to’p bo’lib o’tayotganlarida birdan muz yorilib, hammasi mol- hollari bilan birgalikda muz ostiga cho’kib ketishibdi...” degan gaplar bor. Asar qahramonllari: Edigey Bo’ron (u sobitjonga “ Ilgari bosh uchun e’zozlashardi, bundan chiqdi, endi orqalaring uchun e’zozlashar ekan-da... Sen manqurtsan! Haqiqiy manqurt!...” degan), Sobitjon, Jolamon, Nayman ona, Qozongap (uni dafn qilishga olib ketayotganda marhumning yonida uning kuyovi- Oyzodaning eri o’tiradi),Abutolib Quttiboev va Zarifa (ular qatog’on qurboni bo’lganlar), Oyzoda va boshqalar.</w:t>
      </w:r>
    </w:p>
    <w:p>
      <w:pPr>
        <w:pStyle w:val="Style5"/>
        <w:framePr w:wrap="none" w:vAnchor="page" w:hAnchor="page" w:x="1666" w:y="7254"/>
        <w:widowControl w:val="0"/>
        <w:keepNext w:val="0"/>
        <w:keepLines w:val="0"/>
        <w:shd w:val="clear" w:color="auto" w:fill="auto"/>
        <w:bidi w:val="0"/>
        <w:spacing w:before="0" w:after="0" w:line="280" w:lineRule="exact"/>
        <w:ind w:left="0" w:right="0" w:firstLine="0"/>
      </w:pPr>
      <w:r>
        <w:rPr>
          <w:lang w:val="en-US" w:eastAsia="en-US" w:bidi="en-US"/>
          <w:w w:val="100"/>
          <w:spacing w:val="0"/>
          <w:color w:val="000000"/>
          <w:position w:val="0"/>
        </w:rPr>
        <w:t>Faoliyati</w:t>
      </w:r>
    </w:p>
    <w:p>
      <w:pPr>
        <w:framePr w:wrap="none" w:vAnchor="page" w:hAnchor="page" w:x="1123" w:y="9508"/>
        <w:widowControl w:val="0"/>
        <w:rPr>
          <w:sz w:val="2"/>
          <w:szCs w:val="2"/>
        </w:rPr>
      </w:pPr>
      <w:r>
        <w:pict>
          <v:shape id="_x0000_s1029" type="#_x0000_t75" style="width:364pt;height:303pt;">
            <v:imagedata r:id="rId11" r:href="rId12"/>
          </v:shape>
        </w:pict>
      </w:r>
    </w:p>
    <w:p>
      <w:pPr>
        <w:pStyle w:val="Style7"/>
        <w:framePr w:w="9422" w:h="7300" w:hRule="exact" w:wrap="none" w:vAnchor="page" w:hAnchor="page" w:x="1666" w:y="7742"/>
        <w:widowControl w:val="0"/>
        <w:keepNext w:val="0"/>
        <w:keepLines w:val="0"/>
        <w:shd w:val="clear" w:color="auto" w:fill="auto"/>
        <w:bidi w:val="0"/>
        <w:spacing w:before="0" w:after="0"/>
        <w:ind w:left="5" w:right="0" w:firstLine="1200"/>
      </w:pPr>
      <w:r>
        <w:rPr>
          <w:lang w:val="en-US" w:eastAsia="en-US" w:bidi="en-US"/>
          <w:w w:val="100"/>
          <w:spacing w:val="0"/>
          <w:color w:val="000000"/>
          <w:position w:val="0"/>
        </w:rPr>
        <w:t>1966- 1989 yillarda Qirg’iz SSR tomonidan SSSR Oliy Sudi Millatlar</w:t>
        <w:br/>
        <w:t>kengashining 7-11 chaqiruvlar deputati. Qirg’iz SSSRning 330- sonli Frunzensk-</w:t>
        <w:br/>
        <w:t>Pervomaysk ma’muriyatidan Oliy Kengashning 9-chaqiruviga saylangan, Millatlar</w:t>
      </w:r>
    </w:p>
    <w:p>
      <w:pPr>
        <w:pStyle w:val="Style7"/>
        <w:framePr w:w="9422" w:h="7300" w:hRule="exact" w:wrap="none" w:vAnchor="page" w:hAnchor="page" w:x="1666" w:y="7742"/>
        <w:tabs>
          <w:tab w:leader="none" w:pos="9366" w:val="right"/>
        </w:tabs>
        <w:widowControl w:val="0"/>
        <w:keepNext w:val="0"/>
        <w:keepLines w:val="0"/>
        <w:shd w:val="clear" w:color="auto" w:fill="auto"/>
        <w:bidi w:val="0"/>
        <w:spacing w:before="0" w:after="0"/>
        <w:ind w:left="6836" w:right="0" w:firstLine="0"/>
      </w:pPr>
      <w:r>
        <w:rPr>
          <w:lang w:val="en-US" w:eastAsia="en-US" w:bidi="en-US"/>
          <w:w w:val="100"/>
          <w:spacing w:val="0"/>
          <w:color w:val="000000"/>
          <w:position w:val="0"/>
        </w:rPr>
        <w:t>Kengashining tashqi</w:t>
        <w:br/>
        <w:t>ishlar hay’ati a’zosi.</w:t>
        <w:br/>
        <w:t>SSSR Xalq deputati (</w:t>
        <w:br/>
        <w:t>1989- 1991 yillar ), u</w:t>
        <w:br/>
        <w:t>“Inostrannaya</w:t>
        <w:br/>
        <w:t>literature” (Moskva)</w:t>
        <w:br/>
        <w:t>jurnaliga muharrir</w:t>
        <w:br/>
        <w:t>(1980- 1990), 1990-</w:t>
        <w:br/>
        <w:t>yildan</w:t>
        <w:tab/>
        <w:t>sobiq</w:t>
      </w:r>
    </w:p>
    <w:p>
      <w:pPr>
        <w:pStyle w:val="Style7"/>
        <w:framePr w:w="9422" w:h="7300" w:hRule="exact" w:wrap="none" w:vAnchor="page" w:hAnchor="page" w:x="1666" w:y="7742"/>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SSSRning, so’ng</w:t>
        <w:br/>
        <w:t>Rossiya</w:t>
        <w:br/>
        <w:t>Federatsiyasining,</w:t>
      </w:r>
    </w:p>
    <w:p>
      <w:pPr>
        <w:pStyle w:val="Style7"/>
        <w:framePr w:wrap="none" w:vAnchor="page" w:hAnchor="page" w:x="1666" w:y="15161"/>
        <w:widowControl w:val="0"/>
        <w:keepNext w:val="0"/>
        <w:keepLines w:val="0"/>
        <w:shd w:val="clear" w:color="auto" w:fill="auto"/>
        <w:bidi w:val="0"/>
        <w:spacing w:before="0" w:after="0" w:line="260" w:lineRule="exact"/>
        <w:ind w:left="6836" w:right="5" w:firstLine="1200"/>
      </w:pPr>
      <w:r>
        <w:rPr>
          <w:lang w:val="en-US" w:eastAsia="en-US" w:bidi="en-US"/>
          <w:w w:val="100"/>
          <w:spacing w:val="0"/>
          <w:color w:val="000000"/>
          <w:position w:val="0"/>
        </w:rPr>
        <w:t>1991-yildan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9432" w:h="6643" w:hRule="exact" w:wrap="none" w:vAnchor="page" w:hAnchor="page" w:x="1661" w:y="978"/>
        <w:widowControl w:val="0"/>
        <w:keepNext w:val="0"/>
        <w:keepLines w:val="0"/>
        <w:shd w:val="clear" w:color="auto" w:fill="auto"/>
        <w:bidi w:val="0"/>
        <w:spacing w:before="0" w:after="280"/>
        <w:ind w:left="0" w:right="0" w:firstLine="0"/>
      </w:pPr>
      <w:r>
        <w:rPr>
          <w:lang w:val="en-US" w:eastAsia="en-US" w:bidi="en-US"/>
          <w:w w:val="100"/>
          <w:spacing w:val="0"/>
          <w:color w:val="000000"/>
          <w:position w:val="0"/>
        </w:rPr>
        <w:t>Qirg’iziston Respublikasining Lyuksemburg, Belgiyadagi elchisi, SSSR Prezidentlik kengashi a’zosi, Qirg’iziston markaziy qo’mitasi Kompartiyasi a’zosi, SP SSSR va SK SSSR kotibiyati a’zosi, Qiirg’iz SSR Tergov qo’mitasi boshqarma raisi, Osiyo va Afrika mamlakatlari o’rtasidagi birdamlikni qo’llash ittifoqi qo’mitasining boshqaruvchilaridan biri, “Xorijiy adabiyot” jurnali muharriri, “Issiq Ko’l Forumi” xalqaro intellectual harakati tashabbuskori.</w:t>
      </w:r>
    </w:p>
    <w:p>
      <w:pPr>
        <w:pStyle w:val="Style5"/>
        <w:framePr w:w="9432" w:h="6643" w:hRule="exact" w:wrap="none" w:vAnchor="page" w:hAnchor="page" w:x="1661" w:y="978"/>
        <w:widowControl w:val="0"/>
        <w:keepNext w:val="0"/>
        <w:keepLines w:val="0"/>
        <w:shd w:val="clear" w:color="auto" w:fill="auto"/>
        <w:bidi w:val="0"/>
        <w:spacing w:before="0" w:after="89" w:line="280" w:lineRule="exact"/>
        <w:ind w:left="0" w:right="0" w:firstLine="0"/>
      </w:pPr>
      <w:r>
        <w:rPr>
          <w:lang w:val="en-US" w:eastAsia="en-US" w:bidi="en-US"/>
          <w:w w:val="100"/>
          <w:spacing w:val="0"/>
          <w:color w:val="000000"/>
          <w:position w:val="0"/>
        </w:rPr>
        <w:t>Unvonlari</w:t>
      </w:r>
    </w:p>
    <w:p>
      <w:pPr>
        <w:pStyle w:val="Style7"/>
        <w:numPr>
          <w:ilvl w:val="0"/>
          <w:numId w:val="1"/>
        </w:numPr>
        <w:framePr w:w="9432" w:h="6643" w:hRule="exact" w:wrap="none" w:vAnchor="page" w:hAnchor="page" w:x="1661" w:y="978"/>
        <w:tabs>
          <w:tab w:leader="none" w:pos="773" w:val="left"/>
        </w:tabs>
        <w:widowControl w:val="0"/>
        <w:keepNext w:val="0"/>
        <w:keepLines w:val="0"/>
        <w:shd w:val="clear" w:color="auto" w:fill="auto"/>
        <w:bidi w:val="0"/>
        <w:spacing w:before="0" w:after="0" w:line="365" w:lineRule="exact"/>
        <w:ind w:left="420" w:right="0" w:firstLine="0"/>
      </w:pPr>
      <w:r>
        <w:rPr>
          <w:lang w:val="en-US" w:eastAsia="en-US" w:bidi="en-US"/>
          <w:w w:val="100"/>
          <w:spacing w:val="0"/>
          <w:color w:val="000000"/>
          <w:position w:val="0"/>
        </w:rPr>
        <w:t>Qirg’iziston Respublikasi Qahramoni (1997).</w:t>
      </w:r>
    </w:p>
    <w:p>
      <w:pPr>
        <w:pStyle w:val="Style7"/>
        <w:numPr>
          <w:ilvl w:val="0"/>
          <w:numId w:val="1"/>
        </w:numPr>
        <w:framePr w:w="9432" w:h="6643" w:hRule="exact" w:wrap="none" w:vAnchor="page" w:hAnchor="page" w:x="1661" w:y="978"/>
        <w:tabs>
          <w:tab w:leader="none" w:pos="773" w:val="left"/>
        </w:tabs>
        <w:widowControl w:val="0"/>
        <w:keepNext w:val="0"/>
        <w:keepLines w:val="0"/>
        <w:shd w:val="clear" w:color="auto" w:fill="auto"/>
        <w:bidi w:val="0"/>
        <w:spacing w:before="0" w:after="0" w:line="365" w:lineRule="exact"/>
        <w:ind w:left="420" w:right="0" w:firstLine="0"/>
      </w:pPr>
      <w:r>
        <w:rPr>
          <w:lang w:val="en-US" w:eastAsia="en-US" w:bidi="en-US"/>
          <w:w w:val="100"/>
          <w:spacing w:val="0"/>
          <w:color w:val="000000"/>
          <w:position w:val="0"/>
        </w:rPr>
        <w:t>Qirg’iziston xalq yozuvchisi (1974)</w:t>
      </w:r>
    </w:p>
    <w:p>
      <w:pPr>
        <w:pStyle w:val="Style7"/>
        <w:numPr>
          <w:ilvl w:val="0"/>
          <w:numId w:val="1"/>
        </w:numPr>
        <w:framePr w:w="9432" w:h="6643" w:hRule="exact" w:wrap="none" w:vAnchor="page" w:hAnchor="page" w:x="1661" w:y="978"/>
        <w:tabs>
          <w:tab w:leader="none" w:pos="773" w:val="left"/>
        </w:tabs>
        <w:widowControl w:val="0"/>
        <w:keepNext w:val="0"/>
        <w:keepLines w:val="0"/>
        <w:shd w:val="clear" w:color="auto" w:fill="auto"/>
        <w:bidi w:val="0"/>
        <w:spacing w:before="0" w:after="0" w:line="365" w:lineRule="exact"/>
        <w:ind w:left="420" w:right="0" w:firstLine="0"/>
      </w:pPr>
      <w:r>
        <w:rPr>
          <w:lang w:val="en-US" w:eastAsia="en-US" w:bidi="en-US"/>
          <w:w w:val="100"/>
          <w:spacing w:val="0"/>
          <w:color w:val="000000"/>
          <w:position w:val="0"/>
        </w:rPr>
        <w:t>Qirg’iziston SSR FA akademiki (1974).</w:t>
      </w:r>
    </w:p>
    <w:p>
      <w:pPr>
        <w:pStyle w:val="Style7"/>
        <w:numPr>
          <w:ilvl w:val="0"/>
          <w:numId w:val="1"/>
        </w:numPr>
        <w:framePr w:w="9432" w:h="6643" w:hRule="exact" w:wrap="none" w:vAnchor="page" w:hAnchor="page" w:x="1661" w:y="978"/>
        <w:tabs>
          <w:tab w:leader="none" w:pos="773" w:val="left"/>
        </w:tabs>
        <w:widowControl w:val="0"/>
        <w:keepNext w:val="0"/>
        <w:keepLines w:val="0"/>
        <w:shd w:val="clear" w:color="auto" w:fill="auto"/>
        <w:bidi w:val="0"/>
        <w:spacing w:before="0" w:after="0" w:line="365" w:lineRule="exact"/>
        <w:ind w:left="420" w:right="0" w:firstLine="0"/>
      </w:pPr>
      <w:r>
        <w:rPr>
          <w:lang w:val="en-US" w:eastAsia="en-US" w:bidi="en-US"/>
          <w:w w:val="100"/>
          <w:spacing w:val="0"/>
          <w:color w:val="000000"/>
          <w:position w:val="0"/>
        </w:rPr>
        <w:t>Jamiyatshunoslik mehnat qahramoni (1978)</w:t>
      </w:r>
    </w:p>
    <w:p>
      <w:pPr>
        <w:pStyle w:val="Style7"/>
        <w:numPr>
          <w:ilvl w:val="0"/>
          <w:numId w:val="1"/>
        </w:numPr>
        <w:framePr w:w="9432" w:h="6643" w:hRule="exact" w:wrap="none" w:vAnchor="page" w:hAnchor="page" w:x="1661" w:y="978"/>
        <w:tabs>
          <w:tab w:leader="none" w:pos="773" w:val="left"/>
        </w:tabs>
        <w:widowControl w:val="0"/>
        <w:keepNext w:val="0"/>
        <w:keepLines w:val="0"/>
        <w:shd w:val="clear" w:color="auto" w:fill="auto"/>
        <w:bidi w:val="0"/>
        <w:jc w:val="left"/>
        <w:spacing w:before="0" w:after="0" w:line="346" w:lineRule="exact"/>
        <w:ind w:left="800" w:right="0"/>
      </w:pPr>
      <w:r>
        <w:rPr>
          <w:lang w:val="en-US" w:eastAsia="en-US" w:bidi="en-US"/>
          <w:w w:val="100"/>
          <w:spacing w:val="0"/>
          <w:color w:val="000000"/>
          <w:position w:val="0"/>
        </w:rPr>
        <w:t>Lenin (1963) hamda SSSRning uchta Davlat mukofotlari laureate (1968, 1977, 1983).</w:t>
      </w:r>
    </w:p>
    <w:p>
      <w:pPr>
        <w:pStyle w:val="Style7"/>
        <w:numPr>
          <w:ilvl w:val="0"/>
          <w:numId w:val="1"/>
        </w:numPr>
        <w:framePr w:w="9432" w:h="6643" w:hRule="exact" w:wrap="none" w:vAnchor="page" w:hAnchor="page" w:x="1661" w:y="978"/>
        <w:tabs>
          <w:tab w:leader="none" w:pos="773" w:val="left"/>
        </w:tabs>
        <w:widowControl w:val="0"/>
        <w:keepNext w:val="0"/>
        <w:keepLines w:val="0"/>
        <w:shd w:val="clear" w:color="auto" w:fill="auto"/>
        <w:bidi w:val="0"/>
        <w:spacing w:before="0" w:after="57" w:line="260" w:lineRule="exact"/>
        <w:ind w:left="420" w:right="0" w:firstLine="0"/>
      </w:pPr>
      <w:r>
        <w:rPr>
          <w:lang w:val="en-US" w:eastAsia="en-US" w:bidi="en-US"/>
          <w:w w:val="100"/>
          <w:spacing w:val="0"/>
          <w:color w:val="000000"/>
          <w:position w:val="0"/>
        </w:rPr>
        <w:t>O’zbekiston Respublikasining “ Do’stlik “ (1995),</w:t>
      </w:r>
    </w:p>
    <w:p>
      <w:pPr>
        <w:pStyle w:val="Style7"/>
        <w:numPr>
          <w:ilvl w:val="0"/>
          <w:numId w:val="1"/>
        </w:numPr>
        <w:framePr w:w="9432" w:h="6643" w:hRule="exact" w:wrap="none" w:vAnchor="page" w:hAnchor="page" w:x="1661" w:y="978"/>
        <w:tabs>
          <w:tab w:leader="none" w:pos="773" w:val="left"/>
        </w:tabs>
        <w:widowControl w:val="0"/>
        <w:keepNext w:val="0"/>
        <w:keepLines w:val="0"/>
        <w:shd w:val="clear" w:color="auto" w:fill="auto"/>
        <w:bidi w:val="0"/>
        <w:spacing w:before="0" w:after="0" w:line="260" w:lineRule="exact"/>
        <w:ind w:left="420" w:right="0" w:firstLine="0"/>
      </w:pPr>
      <w:r>
        <w:rPr>
          <w:lang w:val="en-US" w:eastAsia="en-US" w:bidi="en-US"/>
          <w:w w:val="100"/>
          <w:spacing w:val="0"/>
          <w:color w:val="000000"/>
          <w:position w:val="0"/>
        </w:rPr>
        <w:t>“ Buyuk xizmatlari uchun “ (1998) ordenlari sohibi.</w:t>
      </w:r>
    </w:p>
    <w:p>
      <w:pPr>
        <w:pStyle w:val="Style5"/>
        <w:framePr w:w="9432" w:h="7358" w:hRule="exact" w:wrap="none" w:vAnchor="page" w:hAnchor="page" w:x="1661" w:y="8290"/>
        <w:widowControl w:val="0"/>
        <w:keepNext w:val="0"/>
        <w:keepLines w:val="0"/>
        <w:shd w:val="clear" w:color="auto" w:fill="auto"/>
        <w:bidi w:val="0"/>
        <w:spacing w:before="0" w:after="168" w:line="280" w:lineRule="exact"/>
        <w:ind w:left="0" w:right="0" w:firstLine="0"/>
      </w:pPr>
      <w:r>
        <w:rPr>
          <w:lang w:val="en-US" w:eastAsia="en-US" w:bidi="en-US"/>
          <w:w w:val="100"/>
          <w:spacing w:val="0"/>
          <w:color w:val="000000"/>
          <w:position w:val="0"/>
        </w:rPr>
        <w:t>Asarlari</w:t>
      </w:r>
    </w:p>
    <w:p>
      <w:pPr>
        <w:pStyle w:val="Style7"/>
        <w:framePr w:w="9432" w:h="7358" w:hRule="exact" w:wrap="none" w:vAnchor="page" w:hAnchor="page" w:x="1661" w:y="8290"/>
        <w:widowControl w:val="0"/>
        <w:keepNext w:val="0"/>
        <w:keepLines w:val="0"/>
        <w:shd w:val="clear" w:color="auto" w:fill="auto"/>
        <w:bidi w:val="0"/>
        <w:spacing w:before="0" w:after="109" w:line="260" w:lineRule="exact"/>
        <w:ind w:left="0" w:right="0" w:firstLine="0"/>
      </w:pPr>
      <w:r>
        <w:rPr>
          <w:lang w:val="en-US" w:eastAsia="en-US" w:bidi="en-US"/>
          <w:w w:val="100"/>
          <w:spacing w:val="0"/>
          <w:color w:val="000000"/>
          <w:position w:val="0"/>
        </w:rPr>
        <w:t>1978</w:t>
      </w:r>
    </w:p>
    <w:p>
      <w:pPr>
        <w:pStyle w:val="Style7"/>
        <w:numPr>
          <w:ilvl w:val="0"/>
          <w:numId w:val="3"/>
        </w:numPr>
        <w:framePr w:w="9432" w:h="7358" w:hRule="exact" w:wrap="none" w:vAnchor="page" w:hAnchor="page" w:x="1661" w:y="8290"/>
        <w:tabs>
          <w:tab w:leader="none" w:pos="378" w:val="left"/>
        </w:tabs>
        <w:widowControl w:val="0"/>
        <w:keepNext w:val="0"/>
        <w:keepLines w:val="0"/>
        <w:shd w:val="clear" w:color="auto" w:fill="auto"/>
        <w:bidi w:val="0"/>
        <w:spacing w:before="0" w:after="189" w:line="346" w:lineRule="exact"/>
        <w:ind w:left="0" w:right="0" w:firstLine="0"/>
      </w:pPr>
      <w:r>
        <w:rPr>
          <w:lang w:val="ru-RU" w:eastAsia="ru-RU" w:bidi="ru-RU"/>
          <w:w w:val="100"/>
          <w:spacing w:val="0"/>
          <w:color w:val="000000"/>
          <w:position w:val="0"/>
        </w:rPr>
        <w:t>Айтматов Ч. Танланган асарлар. Икки томлик.- Тошкент: Адабиёт ва санъат нашриёти, - 392б</w:t>
      </w:r>
    </w:p>
    <w:p>
      <w:pPr>
        <w:pStyle w:val="Style7"/>
        <w:framePr w:w="9432" w:h="7358" w:hRule="exact" w:wrap="none" w:vAnchor="page" w:hAnchor="page" w:x="1661" w:y="8290"/>
        <w:widowControl w:val="0"/>
        <w:keepNext w:val="0"/>
        <w:keepLines w:val="0"/>
        <w:shd w:val="clear" w:color="auto" w:fill="auto"/>
        <w:bidi w:val="0"/>
        <w:spacing w:before="0" w:after="109" w:line="260" w:lineRule="exact"/>
        <w:ind w:left="0" w:right="0" w:firstLine="0"/>
      </w:pPr>
      <w:r>
        <w:rPr>
          <w:lang w:val="ru-RU" w:eastAsia="ru-RU" w:bidi="ru-RU"/>
          <w:w w:val="100"/>
          <w:spacing w:val="0"/>
          <w:color w:val="000000"/>
          <w:position w:val="0"/>
        </w:rPr>
        <w:t>2018</w:t>
      </w:r>
    </w:p>
    <w:p>
      <w:pPr>
        <w:pStyle w:val="Style7"/>
        <w:numPr>
          <w:ilvl w:val="0"/>
          <w:numId w:val="3"/>
        </w:numPr>
        <w:framePr w:w="9432" w:h="7358" w:hRule="exact" w:wrap="none" w:vAnchor="page" w:hAnchor="page" w:x="1661" w:y="8290"/>
        <w:tabs>
          <w:tab w:leader="none" w:pos="382" w:val="left"/>
        </w:tabs>
        <w:widowControl w:val="0"/>
        <w:keepNext w:val="0"/>
        <w:keepLines w:val="0"/>
        <w:shd w:val="clear" w:color="auto" w:fill="auto"/>
        <w:bidi w:val="0"/>
        <w:spacing w:before="0" w:after="189" w:line="346" w:lineRule="exact"/>
        <w:ind w:left="0" w:right="0" w:firstLine="0"/>
      </w:pPr>
      <w:r>
        <w:rPr>
          <w:lang w:val="ru-RU" w:eastAsia="ru-RU" w:bidi="ru-RU"/>
          <w:w w:val="100"/>
          <w:spacing w:val="0"/>
          <w:color w:val="000000"/>
          <w:position w:val="0"/>
        </w:rPr>
        <w:t>Айтматов Ч. Хдёт- мамот: ^исса ва хикоялар/ Ч. Айтматов; рус тилидан Асил Рашидов таржимаси.- Тошкент: Гафур Гулом номидаги нашриёт - матбаа ижодий уйи,-288б.</w:t>
      </w:r>
    </w:p>
    <w:p>
      <w:pPr>
        <w:pStyle w:val="Style7"/>
        <w:framePr w:w="9432" w:h="7358" w:hRule="exact" w:wrap="none" w:vAnchor="page" w:hAnchor="page" w:x="1661" w:y="8290"/>
        <w:widowControl w:val="0"/>
        <w:keepNext w:val="0"/>
        <w:keepLines w:val="0"/>
        <w:shd w:val="clear" w:color="auto" w:fill="auto"/>
        <w:bidi w:val="0"/>
        <w:spacing w:before="0" w:after="114" w:line="260" w:lineRule="exact"/>
        <w:ind w:left="0" w:right="0" w:firstLine="0"/>
      </w:pPr>
      <w:r>
        <w:rPr>
          <w:lang w:val="ru-RU" w:eastAsia="ru-RU" w:bidi="ru-RU"/>
          <w:w w:val="100"/>
          <w:spacing w:val="0"/>
          <w:color w:val="000000"/>
          <w:position w:val="0"/>
        </w:rPr>
        <w:t>2019</w:t>
      </w:r>
    </w:p>
    <w:p>
      <w:pPr>
        <w:pStyle w:val="Style7"/>
        <w:numPr>
          <w:ilvl w:val="0"/>
          <w:numId w:val="3"/>
        </w:numPr>
        <w:framePr w:w="9432" w:h="7358" w:hRule="exact" w:wrap="none" w:vAnchor="page" w:hAnchor="page" w:x="1661" w:y="8290"/>
        <w:tabs>
          <w:tab w:leader="none" w:pos="382" w:val="left"/>
        </w:tabs>
        <w:widowControl w:val="0"/>
        <w:keepNext w:val="0"/>
        <w:keepLines w:val="0"/>
        <w:shd w:val="clear" w:color="auto" w:fill="auto"/>
        <w:bidi w:val="0"/>
        <w:spacing w:before="0" w:after="189" w:line="346" w:lineRule="exact"/>
        <w:ind w:left="0" w:right="0" w:firstLine="0"/>
      </w:pPr>
      <w:r>
        <w:rPr>
          <w:lang w:val="en-US" w:eastAsia="en-US" w:bidi="en-US"/>
          <w:w w:val="100"/>
          <w:spacing w:val="0"/>
          <w:color w:val="000000"/>
          <w:position w:val="0"/>
        </w:rPr>
        <w:t>Aytmatov Ch. Jamila: Qissa/ Ch.Aytmatov; ruschadan Asil Rashid tarjimasi.- Toshkent: Ilm- ziyo- zakovat,- 64b.</w:t>
      </w:r>
    </w:p>
    <w:p>
      <w:pPr>
        <w:pStyle w:val="Style7"/>
        <w:numPr>
          <w:ilvl w:val="0"/>
          <w:numId w:val="3"/>
        </w:numPr>
        <w:framePr w:w="9432" w:h="7358" w:hRule="exact" w:wrap="none" w:vAnchor="page" w:hAnchor="page" w:x="1661" w:y="8290"/>
        <w:tabs>
          <w:tab w:leader="none" w:pos="378" w:val="left"/>
        </w:tabs>
        <w:widowControl w:val="0"/>
        <w:keepNext w:val="0"/>
        <w:keepLines w:val="0"/>
        <w:shd w:val="clear" w:color="auto" w:fill="auto"/>
        <w:bidi w:val="0"/>
        <w:spacing w:before="0" w:after="112" w:line="260" w:lineRule="exact"/>
        <w:ind w:left="0" w:right="0" w:firstLine="0"/>
      </w:pPr>
      <w:r>
        <w:rPr>
          <w:lang w:val="en-US" w:eastAsia="en-US" w:bidi="en-US"/>
          <w:w w:val="100"/>
          <w:spacing w:val="0"/>
          <w:color w:val="000000"/>
          <w:position w:val="0"/>
        </w:rPr>
        <w:t>Aytmatov Ch. O’tar qush nolasi: asarlar.- Toshkent: Yangi asr avlodi,- 400b.</w:t>
      </w:r>
    </w:p>
    <w:p>
      <w:pPr>
        <w:pStyle w:val="Style7"/>
        <w:numPr>
          <w:ilvl w:val="0"/>
          <w:numId w:val="3"/>
        </w:numPr>
        <w:framePr w:w="9432" w:h="7358" w:hRule="exact" w:wrap="none" w:vAnchor="page" w:hAnchor="page" w:x="1661" w:y="8290"/>
        <w:tabs>
          <w:tab w:leader="none" w:pos="392" w:val="left"/>
        </w:tabs>
        <w:widowControl w:val="0"/>
        <w:keepNext w:val="0"/>
        <w:keepLines w:val="0"/>
        <w:shd w:val="clear" w:color="auto" w:fill="auto"/>
        <w:bidi w:val="0"/>
        <w:spacing w:before="0" w:after="116" w:line="341" w:lineRule="exact"/>
        <w:ind w:left="0" w:right="0" w:firstLine="0"/>
      </w:pPr>
      <w:r>
        <w:rPr>
          <w:lang w:val="ru-RU" w:eastAsia="ru-RU" w:bidi="ru-RU"/>
          <w:w w:val="100"/>
          <w:spacing w:val="0"/>
          <w:color w:val="000000"/>
          <w:position w:val="0"/>
        </w:rPr>
        <w:t>Айтматов Ч. ^иёмат: Роман/ Ч. Айтматов; рус тилидан Иброхим Гафуров таржимаси.- Тошкент: Гафур Гулом номидаги нашриёт- матбаа ижодий уйи,- 388б.</w:t>
      </w:r>
    </w:p>
    <w:p>
      <w:pPr>
        <w:pStyle w:val="Style7"/>
        <w:numPr>
          <w:ilvl w:val="0"/>
          <w:numId w:val="3"/>
        </w:numPr>
        <w:framePr w:w="9432" w:h="7358" w:hRule="exact" w:wrap="none" w:vAnchor="page" w:hAnchor="page" w:x="1661" w:y="8290"/>
        <w:tabs>
          <w:tab w:leader="none" w:pos="378" w:val="left"/>
        </w:tabs>
        <w:widowControl w:val="0"/>
        <w:keepNext w:val="0"/>
        <w:keepLines w:val="0"/>
        <w:shd w:val="clear" w:color="auto" w:fill="auto"/>
        <w:bidi w:val="0"/>
        <w:spacing w:before="0" w:after="0" w:line="346" w:lineRule="exact"/>
        <w:ind w:left="0" w:right="0" w:firstLine="0"/>
      </w:pPr>
      <w:r>
        <w:rPr>
          <w:lang w:val="ru-RU" w:eastAsia="ru-RU" w:bidi="ru-RU"/>
          <w:w w:val="100"/>
          <w:spacing w:val="0"/>
          <w:color w:val="000000"/>
          <w:position w:val="0"/>
        </w:rPr>
        <w:t xml:space="preserve">Айтматов Ч. Асрга татигулик кун: Роман/ Ч. Айтматов.- Тошкент: </w:t>
      </w:r>
      <w:r>
        <w:rPr>
          <w:lang w:val="en-US" w:eastAsia="en-US" w:bidi="en-US"/>
          <w:w w:val="100"/>
          <w:spacing w:val="0"/>
          <w:color w:val="000000"/>
          <w:position w:val="0"/>
        </w:rPr>
        <w:t xml:space="preserve">Donish chirog’I </w:t>
      </w:r>
      <w:r>
        <w:rPr>
          <w:lang w:val="ru-RU" w:eastAsia="ru-RU" w:bidi="ru-RU"/>
          <w:w w:val="100"/>
          <w:spacing w:val="0"/>
          <w:color w:val="000000"/>
          <w:position w:val="0"/>
        </w:rPr>
        <w:t>нашриёти,- 416б.</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numPr>
          <w:ilvl w:val="0"/>
          <w:numId w:val="3"/>
        </w:numPr>
        <w:framePr w:w="9413" w:h="5180" w:hRule="exact" w:wrap="none" w:vAnchor="page" w:hAnchor="page" w:x="1671" w:y="1094"/>
        <w:tabs>
          <w:tab w:leader="none" w:pos="378" w:val="left"/>
        </w:tabs>
        <w:widowControl w:val="0"/>
        <w:keepNext w:val="0"/>
        <w:keepLines w:val="0"/>
        <w:shd w:val="clear" w:color="auto" w:fill="auto"/>
        <w:bidi w:val="0"/>
        <w:spacing w:before="0" w:after="185" w:line="341" w:lineRule="exact"/>
        <w:ind w:left="0" w:right="0" w:firstLine="0"/>
      </w:pPr>
      <w:r>
        <w:rPr>
          <w:lang w:val="en-US" w:eastAsia="en-US" w:bidi="en-US"/>
          <w:w w:val="100"/>
          <w:spacing w:val="0"/>
          <w:color w:val="000000"/>
          <w:position w:val="0"/>
        </w:rPr>
        <w:t>Aytmatov Ch. Qissalar/ Muallif Ch. Aytmatov.- Toshkent: Qaldirg’och nashriyoti,- 280b.</w:t>
      </w:r>
    </w:p>
    <w:p>
      <w:pPr>
        <w:pStyle w:val="Style7"/>
        <w:framePr w:w="9413" w:h="5180" w:hRule="exact" w:wrap="none" w:vAnchor="page" w:hAnchor="page" w:x="1671" w:y="1094"/>
        <w:widowControl w:val="0"/>
        <w:keepNext w:val="0"/>
        <w:keepLines w:val="0"/>
        <w:shd w:val="clear" w:color="auto" w:fill="auto"/>
        <w:bidi w:val="0"/>
        <w:spacing w:before="0" w:after="109" w:line="260" w:lineRule="exact"/>
        <w:ind w:left="0" w:right="0" w:firstLine="0"/>
      </w:pPr>
      <w:r>
        <w:rPr>
          <w:lang w:val="en-US" w:eastAsia="en-US" w:bidi="en-US"/>
          <w:w w:val="100"/>
          <w:spacing w:val="0"/>
          <w:color w:val="000000"/>
          <w:position w:val="0"/>
        </w:rPr>
        <w:t>2020</w:t>
      </w:r>
    </w:p>
    <w:p>
      <w:pPr>
        <w:pStyle w:val="Style7"/>
        <w:numPr>
          <w:ilvl w:val="0"/>
          <w:numId w:val="3"/>
        </w:numPr>
        <w:framePr w:w="9413" w:h="5180" w:hRule="exact" w:wrap="none" w:vAnchor="page" w:hAnchor="page" w:x="1671" w:y="1094"/>
        <w:tabs>
          <w:tab w:leader="none" w:pos="378" w:val="left"/>
        </w:tabs>
        <w:widowControl w:val="0"/>
        <w:keepNext w:val="0"/>
        <w:keepLines w:val="0"/>
        <w:shd w:val="clear" w:color="auto" w:fill="auto"/>
        <w:bidi w:val="0"/>
        <w:spacing w:before="0" w:after="120" w:line="346" w:lineRule="exact"/>
        <w:ind w:left="0" w:right="0" w:firstLine="0"/>
      </w:pPr>
      <w:r>
        <w:rPr>
          <w:lang w:val="en-US" w:eastAsia="en-US" w:bidi="en-US"/>
          <w:w w:val="100"/>
          <w:spacing w:val="0"/>
          <w:color w:val="000000"/>
          <w:position w:val="0"/>
        </w:rPr>
        <w:t>Aytmatov Ch. Qulayotgan tog’lar. Roman/ Ch. Aytmatov; ruschadan Ibrohim G’afurov tarjimasi.- Toshkent: Ilm - ziyo - zakovat,- 240b.</w:t>
      </w:r>
    </w:p>
    <w:p>
      <w:pPr>
        <w:pStyle w:val="Style7"/>
        <w:numPr>
          <w:ilvl w:val="0"/>
          <w:numId w:val="3"/>
        </w:numPr>
        <w:framePr w:w="9413" w:h="5180" w:hRule="exact" w:wrap="none" w:vAnchor="page" w:hAnchor="page" w:x="1671" w:y="1094"/>
        <w:tabs>
          <w:tab w:leader="none" w:pos="382" w:val="left"/>
        </w:tabs>
        <w:widowControl w:val="0"/>
        <w:keepNext w:val="0"/>
        <w:keepLines w:val="0"/>
        <w:shd w:val="clear" w:color="auto" w:fill="auto"/>
        <w:bidi w:val="0"/>
        <w:spacing w:before="0" w:after="120" w:line="346" w:lineRule="exact"/>
        <w:ind w:left="0" w:right="0" w:firstLine="0"/>
      </w:pPr>
      <w:r>
        <w:rPr>
          <w:lang w:val="en-US" w:eastAsia="en-US" w:bidi="en-US"/>
          <w:w w:val="100"/>
          <w:spacing w:val="0"/>
          <w:color w:val="000000"/>
          <w:position w:val="0"/>
        </w:rPr>
        <w:t>Aytmatov Ch. Erta qaytgan turnalar. Qissa/ Ch. Aytmatov; ruschadan Asil Rashidov tarjimasi.- Toshkent: Ilm- ziyo- zakovat,- 112b</w:t>
      </w:r>
    </w:p>
    <w:p>
      <w:pPr>
        <w:pStyle w:val="Style7"/>
        <w:numPr>
          <w:ilvl w:val="0"/>
          <w:numId w:val="3"/>
        </w:numPr>
        <w:framePr w:w="9413" w:h="5180" w:hRule="exact" w:wrap="none" w:vAnchor="page" w:hAnchor="page" w:x="1671" w:y="1094"/>
        <w:tabs>
          <w:tab w:leader="none" w:pos="517" w:val="left"/>
        </w:tabs>
        <w:widowControl w:val="0"/>
        <w:keepNext w:val="0"/>
        <w:keepLines w:val="0"/>
        <w:shd w:val="clear" w:color="auto" w:fill="auto"/>
        <w:bidi w:val="0"/>
        <w:spacing w:before="0" w:after="189" w:line="346" w:lineRule="exact"/>
        <w:ind w:left="0" w:right="0" w:firstLine="0"/>
      </w:pPr>
      <w:r>
        <w:rPr>
          <w:lang w:val="en-US" w:eastAsia="en-US" w:bidi="en-US"/>
          <w:w w:val="100"/>
          <w:spacing w:val="0"/>
          <w:color w:val="000000"/>
          <w:position w:val="0"/>
        </w:rPr>
        <w:t>Aytmatov Ch. Chingizxonning oq buluti. Qissa/ Ch. Aytmatov; Ibrohim G’afurov tarjimasi.- Toshkent: Ilm - ziyo - zakovat,- 112b.</w:t>
      </w:r>
    </w:p>
    <w:p>
      <w:pPr>
        <w:pStyle w:val="Style7"/>
        <w:framePr w:w="9413" w:h="5180" w:hRule="exact" w:wrap="none" w:vAnchor="page" w:hAnchor="page" w:x="1671" w:y="1094"/>
        <w:widowControl w:val="0"/>
        <w:keepNext w:val="0"/>
        <w:keepLines w:val="0"/>
        <w:shd w:val="clear" w:color="auto" w:fill="auto"/>
        <w:bidi w:val="0"/>
        <w:spacing w:before="0" w:after="114" w:line="260" w:lineRule="exact"/>
        <w:ind w:left="0" w:right="0" w:firstLine="0"/>
      </w:pPr>
      <w:r>
        <w:rPr>
          <w:lang w:val="en-US" w:eastAsia="en-US" w:bidi="en-US"/>
          <w:w w:val="100"/>
          <w:spacing w:val="0"/>
          <w:color w:val="000000"/>
          <w:position w:val="0"/>
        </w:rPr>
        <w:t>2022</w:t>
      </w:r>
    </w:p>
    <w:p>
      <w:pPr>
        <w:pStyle w:val="Style7"/>
        <w:numPr>
          <w:ilvl w:val="0"/>
          <w:numId w:val="3"/>
        </w:numPr>
        <w:framePr w:w="9413" w:h="5180" w:hRule="exact" w:wrap="none" w:vAnchor="page" w:hAnchor="page" w:x="1671" w:y="1094"/>
        <w:tabs>
          <w:tab w:leader="none" w:pos="526" w:val="left"/>
        </w:tabs>
        <w:widowControl w:val="0"/>
        <w:keepNext w:val="0"/>
        <w:keepLines w:val="0"/>
        <w:shd w:val="clear" w:color="auto" w:fill="auto"/>
        <w:bidi w:val="0"/>
        <w:spacing w:before="0" w:after="0" w:line="346" w:lineRule="exact"/>
        <w:ind w:left="0" w:right="0" w:firstLine="0"/>
      </w:pPr>
      <w:r>
        <w:rPr>
          <w:lang w:val="en-US" w:eastAsia="en-US" w:bidi="en-US"/>
          <w:w w:val="100"/>
          <w:spacing w:val="0"/>
          <w:color w:val="000000"/>
          <w:position w:val="0"/>
        </w:rPr>
        <w:t>Aytmatov Ch. Oq kema. Qissa/ Ch. Aytmatov; ruschadan Asil Rashidov tarjimasi.- 160b.</w:t>
      </w:r>
    </w:p>
    <w:p>
      <w:pPr>
        <w:pStyle w:val="Style3"/>
        <w:framePr w:w="9413" w:h="1070" w:hRule="exact" w:wrap="none" w:vAnchor="page" w:hAnchor="page" w:x="1671" w:y="8289"/>
        <w:widowControl w:val="0"/>
        <w:keepNext w:val="0"/>
        <w:keepLines w:val="0"/>
        <w:shd w:val="clear" w:color="auto" w:fill="auto"/>
        <w:bidi w:val="0"/>
        <w:jc w:val="both"/>
        <w:spacing w:before="0" w:after="0" w:line="504" w:lineRule="exact"/>
        <w:ind w:left="0" w:right="6662" w:firstLine="0"/>
      </w:pPr>
      <w:r>
        <w:rPr>
          <w:lang w:val="en-US" w:eastAsia="en-US" w:bidi="en-US"/>
          <w:w w:val="100"/>
          <w:spacing w:val="0"/>
          <w:color w:val="000000"/>
          <w:position w:val="0"/>
        </w:rPr>
        <w:t>Axborot- bibliografiya</w:t>
        <w:br/>
        <w:t>xizmati bibliografi:</w:t>
      </w:r>
    </w:p>
    <w:p>
      <w:pPr>
        <w:pStyle w:val="Style3"/>
        <w:framePr w:wrap="none" w:vAnchor="page" w:hAnchor="page" w:x="8251" w:y="8977"/>
        <w:widowControl w:val="0"/>
        <w:keepNext w:val="0"/>
        <w:keepLines w:val="0"/>
        <w:shd w:val="clear" w:color="auto" w:fill="auto"/>
        <w:bidi w:val="0"/>
        <w:jc w:val="left"/>
        <w:spacing w:before="0" w:after="0" w:line="280" w:lineRule="exact"/>
        <w:ind w:left="0" w:right="0" w:firstLine="0"/>
      </w:pPr>
      <w:r>
        <w:rPr>
          <w:lang w:val="en-US" w:eastAsia="en-US" w:bidi="en-US"/>
          <w:w w:val="100"/>
          <w:spacing w:val="0"/>
          <w:color w:val="000000"/>
          <w:position w:val="0"/>
        </w:rPr>
        <w:t>M. Ro’zimbetova.</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en-US" w:eastAsia="en-US" w:bidi="en-US"/>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3)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Основной текст (4)_"/>
    <w:basedOn w:val="DefaultParagraphFont"/>
    <w:link w:val="Style5"/>
    <w:rPr>
      <w:b w:val="0"/>
      <w:bCs w:val="0"/>
      <w:i/>
      <w:iCs/>
      <w:u w:val="none"/>
      <w:strike w:val="0"/>
      <w:smallCaps w:val="0"/>
      <w:sz w:val="28"/>
      <w:szCs w:val="28"/>
      <w:rFonts w:ascii="Times New Roman" w:eastAsia="Times New Roman" w:hAnsi="Times New Roman" w:cs="Times New Roman"/>
    </w:rPr>
  </w:style>
  <w:style w:type="character" w:customStyle="1" w:styleId="CharStyle8">
    <w:name w:val="Основной текст (2)_"/>
    <w:basedOn w:val="DefaultParagraphFont"/>
    <w:link w:val="Style7"/>
    <w:rPr>
      <w:b w:val="0"/>
      <w:bCs w:val="0"/>
      <w:i w:val="0"/>
      <w:iCs w:val="0"/>
      <w:u w:val="none"/>
      <w:strike w:val="0"/>
      <w:smallCaps w:val="0"/>
      <w:sz w:val="26"/>
      <w:szCs w:val="26"/>
      <w:rFonts w:ascii="Times New Roman" w:eastAsia="Times New Roman" w:hAnsi="Times New Roman" w:cs="Times New Roman"/>
    </w:rPr>
  </w:style>
  <w:style w:type="character" w:customStyle="1" w:styleId="CharStyle9">
    <w:name w:val="Основной текст (2) + 10 pt,Полужирный,Курсив"/>
    <w:basedOn w:val="CharStyle8"/>
    <w:rPr>
      <w:lang w:val="en-US" w:eastAsia="en-US" w:bidi="en-US"/>
      <w:b/>
      <w:bCs/>
      <w:i/>
      <w:iCs/>
      <w:sz w:val="20"/>
      <w:szCs w:val="20"/>
      <w:w w:val="100"/>
      <w:spacing w:val="0"/>
      <w:color w:val="000000"/>
      <w:position w:val="0"/>
    </w:rPr>
  </w:style>
  <w:style w:type="paragraph" w:customStyle="1" w:styleId="Style3">
    <w:name w:val="Основной текст (3)"/>
    <w:basedOn w:val="Normal"/>
    <w:link w:val="CharStyle4"/>
    <w:pPr>
      <w:widowControl w:val="0"/>
      <w:shd w:val="clear" w:color="auto" w:fill="FFFFFF"/>
      <w:jc w:val="center"/>
      <w:spacing w:after="1200" w:line="509"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Основной текст (4)"/>
    <w:basedOn w:val="Normal"/>
    <w:link w:val="CharStyle6"/>
    <w:pPr>
      <w:widowControl w:val="0"/>
      <w:shd w:val="clear" w:color="auto" w:fill="FFFFFF"/>
      <w:jc w:val="both"/>
      <w:spacing w:before="240" w:after="240"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7">
    <w:name w:val="Основной текст (2)"/>
    <w:basedOn w:val="Normal"/>
    <w:link w:val="CharStyle8"/>
    <w:pPr>
      <w:widowControl w:val="0"/>
      <w:shd w:val="clear" w:color="auto" w:fill="FFFFFF"/>
      <w:jc w:val="both"/>
      <w:spacing w:before="240" w:after="120" w:line="480" w:lineRule="exact"/>
      <w:ind w:hanging="380"/>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
  <dc:subject/>
  <dc:creator>Timur Ikramov</dc:creator>
  <cp:keywords/>
</cp:coreProperties>
</file>